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5541AED7"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DF5651" w:rsidRPr="00DF5651">
        <w:rPr>
          <w:rFonts w:ascii="Calibri" w:hAnsi="Calibri" w:cs="Calibri"/>
          <w:b/>
          <w:bCs/>
          <w:color w:val="000000"/>
        </w:rPr>
        <w:t>Service Excellence Training for Frontliner</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B3789B3"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61C9E">
        <w:rPr>
          <w:rFonts w:ascii="Calibri" w:hAnsi="Calibri" w:cs="Calibri"/>
          <w:b/>
          <w:bCs/>
          <w:color w:val="000000"/>
        </w:rPr>
        <w:t>25</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C6A7A"/>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1C9E"/>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DF5651"/>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155</cp:revision>
  <dcterms:created xsi:type="dcterms:W3CDTF">2024-03-25T21:25:00Z</dcterms:created>
  <dcterms:modified xsi:type="dcterms:W3CDTF">2026-05-19T07:37:00Z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